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adjustRightInd w:val="0"/>
        <w:snapToGrid w:val="0"/>
        <w:spacing w:after="360" w:afterLines="150"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社会工作者职业水平考试报考资格审查花名册</w:t>
      </w: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/>
          <w:sz w:val="28"/>
          <w:szCs w:val="24"/>
        </w:rPr>
      </w:pPr>
      <w:r>
        <w:rPr>
          <w:rFonts w:hint="eastAsia" w:ascii="宋体" w:hAnsi="宋体"/>
          <w:sz w:val="28"/>
        </w:rPr>
        <w:t>单位名称（章）＿＿＿＿＿＿＿               联系人＿＿＿＿＿＿＿         联系电话＿＿＿＿＿＿＿</w:t>
      </w:r>
    </w:p>
    <w:tbl>
      <w:tblPr>
        <w:tblStyle w:val="5"/>
        <w:tblpPr w:leftFromText="180" w:rightFromText="180" w:vertAnchor="text" w:horzAnchor="margin" w:tblpY="363"/>
        <w:tblW w:w="14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972"/>
        <w:gridCol w:w="1296"/>
        <w:gridCol w:w="1458"/>
        <w:gridCol w:w="1458"/>
        <w:gridCol w:w="1296"/>
        <w:gridCol w:w="1134"/>
        <w:gridCol w:w="1782"/>
        <w:gridCol w:w="2106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报考号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职称及评聘时间</w:t>
            </w: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专业工作满年数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报考级别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符合报考人数共_____人（其中，社会工作师_____人，助理社会工作师 _____人）</w:t>
      </w:r>
    </w:p>
    <w:p>
      <w:pPr>
        <w:adjustRightInd w:val="0"/>
        <w:snapToGrid w:val="0"/>
        <w:spacing w:line="360" w:lineRule="exact"/>
        <w:ind w:firstLine="240" w:firstLineChars="1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36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业务主管部门（章）：        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  人社部门（章）：</w:t>
      </w:r>
    </w:p>
    <w:p>
      <w:pPr>
        <w:widowControl/>
        <w:jc w:val="left"/>
        <w:rPr>
          <w:rFonts w:eastAsia="华文中宋"/>
          <w:sz w:val="28"/>
        </w:rPr>
        <w:sectPr>
          <w:pgSz w:w="16838" w:h="11906" w:orient="landscape"/>
          <w:pgMar w:top="1758" w:right="1418" w:bottom="1758" w:left="1418" w:header="851" w:footer="1418" w:gutter="0"/>
          <w:pgNumType w:fmt="numberInDash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F02D1"/>
    <w:rsid w:val="4C0F02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2017-03-07T08:51:00Z</dcterms:created>
  <dc:creator>GarfiCat</dc:creator>
  <cp:lastModifiedBy>GarfiCat</cp:lastModifiedBy>
  <dcterms:modified xsi:type="dcterms:W3CDTF">2017-03-07T08:51:31Z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